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6" w:rsidRPr="00BD54A6" w:rsidRDefault="00BD54A6" w:rsidP="00BD54A6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b/>
          <w:color w:val="000000"/>
          <w:kern w:val="0"/>
          <w:lang w:eastAsia="hu-HU" w:bidi="ar-SA"/>
        </w:rPr>
      </w:pPr>
      <w:r w:rsidRPr="00BD54A6">
        <w:rPr>
          <w:rFonts w:ascii="Garamond" w:eastAsia="Times New Roman" w:hAnsi="Garamond" w:cs="Times New Roman"/>
          <w:b/>
          <w:color w:val="000000"/>
          <w:kern w:val="0"/>
          <w:lang w:eastAsia="hu-HU" w:bidi="ar-SA"/>
        </w:rPr>
        <w:t>NAV Bűnügyi Főigazgatósága </w:t>
      </w:r>
      <w:r w:rsidRPr="00BD54A6">
        <w:rPr>
          <w:rFonts w:ascii="Garamond" w:eastAsia="Times New Roman" w:hAnsi="Garamond" w:cs="Times New Roman"/>
          <w:b/>
          <w:color w:val="000000"/>
          <w:kern w:val="0"/>
          <w:lang w:eastAsia="hu-HU" w:bidi="ar-SA"/>
        </w:rPr>
        <w:br/>
        <w:t xml:space="preserve">Központi Nyomozó Főosztály </w:t>
      </w:r>
    </w:p>
    <w:p w:rsidR="00BD54A6" w:rsidRDefault="00BD54A6" w:rsidP="00BD54A6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color w:val="000000"/>
          <w:kern w:val="0"/>
          <w:lang w:eastAsia="hu-HU" w:bidi="ar-SA"/>
        </w:rPr>
      </w:pPr>
      <w:r w:rsidRPr="00BD54A6">
        <w:rPr>
          <w:rFonts w:ascii="Garamond" w:eastAsia="Times New Roman" w:hAnsi="Garamond" w:cs="Times New Roman"/>
          <w:color w:val="000000"/>
          <w:kern w:val="0"/>
          <w:lang w:eastAsia="hu-HU" w:bidi="ar-SA"/>
        </w:rPr>
        <w:t>1033 Budapest III., </w:t>
      </w:r>
      <w:r>
        <w:rPr>
          <w:rFonts w:ascii="Garamond" w:eastAsia="Times New Roman" w:hAnsi="Garamond" w:cs="Times New Roman"/>
          <w:color w:val="000000"/>
          <w:kern w:val="0"/>
          <w:lang w:eastAsia="hu-HU" w:bidi="ar-SA"/>
        </w:rPr>
        <w:t>Huszti út 42.</w:t>
      </w:r>
    </w:p>
    <w:p w:rsidR="00BD54A6" w:rsidRDefault="00BD54A6" w:rsidP="00BD54A6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color w:val="000000"/>
          <w:kern w:val="0"/>
          <w:lang w:eastAsia="hu-HU" w:bidi="ar-SA"/>
        </w:rPr>
      </w:pPr>
    </w:p>
    <w:p w:rsidR="0042452F" w:rsidRDefault="0042452F" w:rsidP="008514BD">
      <w:pPr>
        <w:rPr>
          <w:rFonts w:ascii="Garamond" w:hAnsi="Garamond"/>
        </w:rPr>
      </w:pPr>
    </w:p>
    <w:p w:rsidR="00582250" w:rsidRPr="00B5162C" w:rsidRDefault="00582250">
      <w:pPr>
        <w:pStyle w:val="Standard"/>
        <w:jc w:val="center"/>
        <w:rPr>
          <w:rFonts w:ascii="Garamond" w:hAnsi="Garamond"/>
          <w:b/>
          <w:sz w:val="32"/>
        </w:rPr>
      </w:pPr>
      <w:r w:rsidRPr="00B5162C">
        <w:rPr>
          <w:rFonts w:ascii="Garamond" w:hAnsi="Garamond"/>
          <w:b/>
          <w:sz w:val="32"/>
        </w:rPr>
        <w:t>Tisztelt Nyomozóhatóság!</w:t>
      </w:r>
    </w:p>
    <w:p w:rsidR="00582250" w:rsidRDefault="00582250">
      <w:pPr>
        <w:pStyle w:val="Standard"/>
        <w:rPr>
          <w:rFonts w:ascii="Garamond" w:hAnsi="Garamond"/>
        </w:rPr>
      </w:pPr>
    </w:p>
    <w:p w:rsidR="00582250" w:rsidRDefault="00582250">
      <w:pPr>
        <w:pStyle w:val="Textbody"/>
      </w:pPr>
      <w:r>
        <w:rPr>
          <w:rFonts w:ascii="Garamond" w:hAnsi="Garamond"/>
        </w:rPr>
        <w:t xml:space="preserve">Alulírott </w:t>
      </w:r>
      <w:proofErr w:type="spellStart"/>
      <w:r w:rsidR="0042452F">
        <w:rPr>
          <w:rFonts w:ascii="Garamond" w:hAnsi="Garamond"/>
        </w:rPr>
        <w:t>Hadházy</w:t>
      </w:r>
      <w:proofErr w:type="spellEnd"/>
      <w:r w:rsidR="0042452F">
        <w:rPr>
          <w:rFonts w:ascii="Garamond" w:hAnsi="Garamond"/>
        </w:rPr>
        <w:t xml:space="preserve"> Ákos Ányos</w:t>
      </w:r>
      <w:r w:rsidR="00A51901">
        <w:rPr>
          <w:rFonts w:ascii="Garamond" w:hAnsi="Garamond"/>
        </w:rPr>
        <w:t xml:space="preserve"> (</w:t>
      </w:r>
      <w:r w:rsidR="003013F1">
        <w:rPr>
          <w:color w:val="000000"/>
          <w:szCs w:val="24"/>
        </w:rPr>
        <w:t>levelezési cím: Képviselői Irodaház, 1054 Budapest, Széchenyi rkp. 19.</w:t>
      </w:r>
      <w:r w:rsidR="00A51901">
        <w:rPr>
          <w:rFonts w:ascii="Garamond" w:hAnsi="Garamond"/>
        </w:rPr>
        <w:t>)</w:t>
      </w:r>
      <w:r>
        <w:rPr>
          <w:rFonts w:ascii="Garamond" w:hAnsi="Garamond"/>
        </w:rPr>
        <w:t xml:space="preserve">, mint az LMP </w:t>
      </w:r>
      <w:r w:rsidR="002E31BE">
        <w:rPr>
          <w:rFonts w:ascii="Garamond" w:hAnsi="Garamond"/>
        </w:rPr>
        <w:t>országgyűlés</w:t>
      </w:r>
      <w:r>
        <w:rPr>
          <w:rFonts w:ascii="Garamond" w:hAnsi="Garamond"/>
        </w:rPr>
        <w:t>i képviselője az alábbi</w:t>
      </w:r>
    </w:p>
    <w:p w:rsidR="00582250" w:rsidRDefault="00582250">
      <w:pPr>
        <w:pStyle w:val="Standard"/>
        <w:jc w:val="center"/>
        <w:rPr>
          <w:rFonts w:ascii="Garamond" w:hAnsi="Garamond"/>
          <w:b/>
          <w:spacing w:val="60"/>
        </w:rPr>
      </w:pPr>
      <w:proofErr w:type="gramStart"/>
      <w:r>
        <w:rPr>
          <w:rFonts w:ascii="Garamond" w:hAnsi="Garamond"/>
          <w:b/>
          <w:spacing w:val="60"/>
        </w:rPr>
        <w:t>feljelentést</w:t>
      </w:r>
      <w:proofErr w:type="gramEnd"/>
      <w:r>
        <w:rPr>
          <w:rFonts w:ascii="Garamond" w:hAnsi="Garamond"/>
          <w:b/>
          <w:spacing w:val="60"/>
        </w:rPr>
        <w:t xml:space="preserve"> teszem</w:t>
      </w:r>
    </w:p>
    <w:p w:rsidR="00582250" w:rsidRDefault="00582250">
      <w:pPr>
        <w:pStyle w:val="Standard"/>
        <w:jc w:val="both"/>
        <w:rPr>
          <w:rFonts w:ascii="Garamond" w:hAnsi="Garamond"/>
        </w:rPr>
      </w:pPr>
    </w:p>
    <w:p w:rsidR="00582250" w:rsidRPr="002207ED" w:rsidRDefault="00582250" w:rsidP="002207ED">
      <w:pPr>
        <w:pStyle w:val="Cmsor4"/>
        <w:spacing w:after="75"/>
        <w:jc w:val="both"/>
        <w:rPr>
          <w:b w:val="0"/>
          <w:sz w:val="24"/>
          <w:szCs w:val="24"/>
        </w:rPr>
      </w:pPr>
      <w:r w:rsidRPr="002207ED">
        <w:rPr>
          <w:rFonts w:ascii="Garamond" w:hAnsi="Garamond"/>
          <w:b w:val="0"/>
          <w:sz w:val="24"/>
          <w:szCs w:val="24"/>
        </w:rPr>
        <w:t>ismeretlen tettes</w:t>
      </w:r>
      <w:r w:rsidR="002207ED" w:rsidRPr="002207ED">
        <w:rPr>
          <w:rFonts w:ascii="Garamond" w:hAnsi="Garamond"/>
          <w:b w:val="0"/>
          <w:sz w:val="24"/>
          <w:szCs w:val="24"/>
        </w:rPr>
        <w:t>ek</w:t>
      </w:r>
      <w:r w:rsidRPr="002207ED">
        <w:rPr>
          <w:rFonts w:ascii="Garamond" w:hAnsi="Garamond"/>
          <w:b w:val="0"/>
          <w:sz w:val="24"/>
          <w:szCs w:val="24"/>
        </w:rPr>
        <w:t xml:space="preserve"> ellen </w:t>
      </w:r>
      <w:r w:rsidR="00DB5EA4" w:rsidRPr="002207ED">
        <w:rPr>
          <w:rFonts w:ascii="Garamond" w:hAnsi="Garamond"/>
          <w:b w:val="0"/>
          <w:sz w:val="24"/>
          <w:szCs w:val="24"/>
        </w:rPr>
        <w:t xml:space="preserve">a Btk. </w:t>
      </w:r>
      <w:r w:rsidR="002207ED" w:rsidRPr="002207ED">
        <w:rPr>
          <w:rFonts w:ascii="Garamond" w:hAnsi="Garamond"/>
          <w:b w:val="0"/>
          <w:sz w:val="24"/>
          <w:szCs w:val="24"/>
        </w:rPr>
        <w:t xml:space="preserve">420. § (1) bekezdése szerinti </w:t>
      </w:r>
      <w:r w:rsidR="002207ED">
        <w:rPr>
          <w:rFonts w:ascii="Garamond" w:hAnsi="Garamond"/>
          <w:b w:val="0"/>
          <w:sz w:val="24"/>
          <w:szCs w:val="24"/>
        </w:rPr>
        <w:t>„</w:t>
      </w:r>
      <w:r w:rsidR="002207ED" w:rsidRPr="002207ED">
        <w:rPr>
          <w:rFonts w:ascii="Garamond" w:hAnsi="Garamond"/>
          <w:b w:val="0"/>
          <w:color w:val="474747"/>
          <w:sz w:val="24"/>
          <w:szCs w:val="24"/>
        </w:rPr>
        <w:t>Versenyt korlátozó megállapodás közbeszerzési és koncessziós eljárásban</w:t>
      </w:r>
      <w:r w:rsidR="002207ED">
        <w:rPr>
          <w:rFonts w:ascii="Garamond" w:hAnsi="Garamond"/>
          <w:b w:val="0"/>
          <w:color w:val="474747"/>
          <w:sz w:val="24"/>
          <w:szCs w:val="24"/>
        </w:rPr>
        <w:t xml:space="preserve">” bűncselekmény; a Btk. 376. § (1) bekezdése szerinti „Hűtlen kezelés” bűncselekmény; a Btk. 377. § (1) bekezdés szerinti „Hanyag kezelés” bűncselekmény </w:t>
      </w:r>
      <w:r w:rsidRPr="002207ED">
        <w:rPr>
          <w:rFonts w:ascii="Garamond" w:hAnsi="Garamond"/>
          <w:b w:val="0"/>
          <w:sz w:val="24"/>
          <w:szCs w:val="24"/>
        </w:rPr>
        <w:t>megalapozott gyanúja miatt, az alábbi tényállás alapján.</w:t>
      </w:r>
    </w:p>
    <w:p w:rsidR="00582250" w:rsidRDefault="00582250">
      <w:pPr>
        <w:pStyle w:val="Standard"/>
        <w:jc w:val="both"/>
        <w:rPr>
          <w:rFonts w:ascii="Garamond" w:hAnsi="Garamond"/>
        </w:rPr>
      </w:pPr>
    </w:p>
    <w:p w:rsidR="001A675E" w:rsidRDefault="001A675E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>A Dél-Békés Mezőgazdasági termelőiért Alapítvány (Pusztaottlaka), Cece Nagyközség Önkormányzata és Lajoskomárom Nagyközség önkormányzat az alábbi általuk elnyert többek között EU-s alapokból finanszírozott pályázatok megvalósítására meghívásos pályázat útján folytattak le közbeszerzési eljárást.</w:t>
      </w:r>
    </w:p>
    <w:p w:rsidR="001A675E" w:rsidRDefault="001A675E">
      <w:pPr>
        <w:pStyle w:val="Standard"/>
        <w:jc w:val="both"/>
        <w:rPr>
          <w:rFonts w:ascii="Garamond" w:hAnsi="Garamond"/>
        </w:rPr>
      </w:pPr>
    </w:p>
    <w:p w:rsidR="008A5000" w:rsidRDefault="001A675E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Dél-Békés Mezőgazdasági termelőiért Alapítvány: </w:t>
      </w:r>
      <w:r w:rsidR="008A5000" w:rsidRPr="008A5000">
        <w:rPr>
          <w:rFonts w:ascii="Garamond" w:hAnsi="Garamond"/>
          <w:color w:val="336699"/>
          <w:shd w:val="clear" w:color="auto" w:fill="FFFFFF"/>
        </w:rPr>
        <w:t>„Lendületben a kistérség!” – Szűrőprogramokkal és egészségfejlesztéssel kapcsolatos szakértői szolgáltatások (TÁMOP-6.1.2/LHH/11-B-2012-0019)</w:t>
      </w:r>
    </w:p>
    <w:p w:rsidR="001A675E" w:rsidRDefault="008A5000">
      <w:pPr>
        <w:pStyle w:val="Standard"/>
        <w:jc w:val="both"/>
        <w:rPr>
          <w:rFonts w:ascii="Garamond" w:hAnsi="Garamond"/>
        </w:rPr>
      </w:pPr>
      <w:proofErr w:type="gramStart"/>
      <w:r w:rsidRPr="008A5000">
        <w:rPr>
          <w:rFonts w:ascii="Garamond" w:hAnsi="Garamond"/>
        </w:rPr>
        <w:t>http</w:t>
      </w:r>
      <w:proofErr w:type="gramEnd"/>
      <w:r w:rsidRPr="008A5000">
        <w:rPr>
          <w:rFonts w:ascii="Garamond" w:hAnsi="Garamond"/>
        </w:rPr>
        <w:t>://www.kozbeszerzes.hu/adatbazis/mutat/hirdetmeny/portal_17106_2013/</w:t>
      </w:r>
      <w:r w:rsidR="001A675E">
        <w:rPr>
          <w:rFonts w:ascii="Garamond" w:hAnsi="Garamond"/>
        </w:rPr>
        <w:t xml:space="preserve"> 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</w:p>
    <w:p w:rsidR="0058225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r w:rsidRPr="008A5000">
        <w:rPr>
          <w:rFonts w:ascii="Garamond" w:hAnsi="Garamond" w:cs="Times New Roman"/>
          <w:kern w:val="0"/>
          <w:lang w:eastAsia="hu-HU" w:bidi="ar-SA"/>
        </w:rPr>
        <w:t xml:space="preserve">Cece Nagyközség Önkormányzata: </w:t>
      </w:r>
      <w:r w:rsidRPr="008A5000">
        <w:rPr>
          <w:rFonts w:ascii="Garamond" w:hAnsi="Garamond"/>
          <w:color w:val="336699"/>
          <w:shd w:val="clear" w:color="auto" w:fill="FFFFFF"/>
        </w:rPr>
        <w:t>„Éljünk egészségesen!” – EFI működésével és szűrőprogr</w:t>
      </w:r>
      <w:r w:rsidRPr="008A5000">
        <w:rPr>
          <w:rFonts w:ascii="Garamond" w:hAnsi="Garamond"/>
          <w:color w:val="336699"/>
          <w:shd w:val="clear" w:color="auto" w:fill="FFFFFF"/>
        </w:rPr>
        <w:t>a</w:t>
      </w:r>
      <w:r w:rsidRPr="008A5000">
        <w:rPr>
          <w:rFonts w:ascii="Garamond" w:hAnsi="Garamond"/>
          <w:color w:val="336699"/>
          <w:shd w:val="clear" w:color="auto" w:fill="FFFFFF"/>
        </w:rPr>
        <w:t>mokkal kapcsolatos szolgáltatások (TÁMOP-6.1.2-11/3-2012-0034)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proofErr w:type="gramStart"/>
      <w:r w:rsidRPr="008A5000">
        <w:rPr>
          <w:rFonts w:ascii="Garamond" w:hAnsi="Garamond" w:cs="Times New Roman"/>
          <w:kern w:val="0"/>
          <w:lang w:eastAsia="hu-HU" w:bidi="ar-SA"/>
        </w:rPr>
        <w:t>http</w:t>
      </w:r>
      <w:proofErr w:type="gramEnd"/>
      <w:r w:rsidRPr="008A5000">
        <w:rPr>
          <w:rFonts w:ascii="Garamond" w:hAnsi="Garamond" w:cs="Times New Roman"/>
          <w:kern w:val="0"/>
          <w:lang w:eastAsia="hu-HU" w:bidi="ar-SA"/>
        </w:rPr>
        <w:t>://www.kozbeszerzes.hu/adatbazis/mutat/hirdetmeny/portal_16934_2013/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</w:p>
    <w:p w:rsidR="008A500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/>
          <w:color w:val="336699"/>
          <w:shd w:val="clear" w:color="auto" w:fill="FFFFFF"/>
        </w:rPr>
      </w:pPr>
      <w:r w:rsidRPr="008A5000">
        <w:rPr>
          <w:rFonts w:ascii="Garamond" w:hAnsi="Garamond" w:cs="Times New Roman"/>
          <w:kern w:val="0"/>
          <w:lang w:eastAsia="hu-HU" w:bidi="ar-SA"/>
        </w:rPr>
        <w:t xml:space="preserve">Lajoskomárom Nagyközség Önkormányzat: </w:t>
      </w:r>
      <w:r w:rsidRPr="008A5000">
        <w:rPr>
          <w:rFonts w:ascii="Garamond" w:hAnsi="Garamond"/>
          <w:color w:val="336699"/>
          <w:shd w:val="clear" w:color="auto" w:fill="FFFFFF"/>
        </w:rPr>
        <w:t>„Rajtad múlik!” – EFI működésével és szűrőpro</w:t>
      </w:r>
      <w:r w:rsidRPr="008A5000">
        <w:rPr>
          <w:rFonts w:ascii="Garamond" w:hAnsi="Garamond"/>
          <w:color w:val="336699"/>
          <w:shd w:val="clear" w:color="auto" w:fill="FFFFFF"/>
        </w:rPr>
        <w:t>g</w:t>
      </w:r>
      <w:r w:rsidRPr="008A5000">
        <w:rPr>
          <w:rFonts w:ascii="Garamond" w:hAnsi="Garamond"/>
          <w:color w:val="336699"/>
          <w:shd w:val="clear" w:color="auto" w:fill="FFFFFF"/>
        </w:rPr>
        <w:t>ramokkal kapcsolatos szolgáltatások (TÁMOP-6.1.2-11/3-2012-0045)</w:t>
      </w:r>
    </w:p>
    <w:p w:rsidR="008A500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proofErr w:type="gramStart"/>
      <w:r w:rsidRPr="008A5000">
        <w:rPr>
          <w:rFonts w:ascii="Garamond" w:hAnsi="Garamond" w:cs="Times New Roman"/>
          <w:kern w:val="0"/>
          <w:lang w:eastAsia="hu-HU" w:bidi="ar-SA"/>
        </w:rPr>
        <w:t>http</w:t>
      </w:r>
      <w:proofErr w:type="gramEnd"/>
      <w:r w:rsidRPr="008A5000">
        <w:rPr>
          <w:rFonts w:ascii="Garamond" w:hAnsi="Garamond" w:cs="Times New Roman"/>
          <w:kern w:val="0"/>
          <w:lang w:eastAsia="hu-HU" w:bidi="ar-SA"/>
        </w:rPr>
        <w:t>://www.kozbeszerzes.hu/adatbazis/mutat/hirdetmeny/portal_16444_2013/</w:t>
      </w:r>
    </w:p>
    <w:p w:rsid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</w:p>
    <w:p w:rsidR="008A5000" w:rsidRPr="008A5000" w:rsidRDefault="008A5000" w:rsidP="008A5000">
      <w:pPr>
        <w:widowControl/>
        <w:suppressAutoHyphens w:val="0"/>
        <w:autoSpaceDN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r>
        <w:rPr>
          <w:rFonts w:ascii="Garamond" w:hAnsi="Garamond" w:cs="Times New Roman"/>
          <w:kern w:val="0"/>
          <w:lang w:eastAsia="hu-HU" w:bidi="ar-SA"/>
        </w:rPr>
        <w:t>A pályázat során a három kiíró egymástól függetlenül ugyanazt az alábbi három céget kérte fel ajánlattételre:</w:t>
      </w:r>
    </w:p>
    <w:p w:rsidR="008A5000" w:rsidRPr="008A5000" w:rsidRDefault="008A5000" w:rsidP="008A5000">
      <w:pPr>
        <w:widowControl/>
        <w:shd w:val="clear" w:color="auto" w:fill="FFFFFF"/>
        <w:suppressAutoHyphens w:val="0"/>
        <w:autoSpaceDN/>
        <w:textAlignment w:val="auto"/>
        <w:rPr>
          <w:rFonts w:ascii="Garamond" w:eastAsia="Times New Roman" w:hAnsi="Garamond" w:cs="Arial"/>
          <w:kern w:val="0"/>
          <w:lang w:eastAsia="hu-HU" w:bidi="ar-SA"/>
        </w:rPr>
      </w:pPr>
      <w:r w:rsidRPr="008A5000">
        <w:rPr>
          <w:rFonts w:ascii="Garamond" w:eastAsia="Times New Roman" w:hAnsi="Garamond" w:cs="Arial"/>
          <w:kern w:val="0"/>
          <w:lang w:eastAsia="hu-HU" w:bidi="ar-SA"/>
        </w:rPr>
        <w:t xml:space="preserve">Public Sector Tanácsadó Kft. (1063 Budapest, </w:t>
      </w:r>
      <w:proofErr w:type="spellStart"/>
      <w:r w:rsidRPr="008A5000">
        <w:rPr>
          <w:rFonts w:ascii="Garamond" w:eastAsia="Times New Roman" w:hAnsi="Garamond" w:cs="Arial"/>
          <w:kern w:val="0"/>
          <w:lang w:eastAsia="hu-HU" w:bidi="ar-SA"/>
        </w:rPr>
        <w:t>Színyei</w:t>
      </w:r>
      <w:proofErr w:type="spellEnd"/>
      <w:r w:rsidRPr="008A5000">
        <w:rPr>
          <w:rFonts w:ascii="Garamond" w:eastAsia="Times New Roman" w:hAnsi="Garamond" w:cs="Arial"/>
          <w:kern w:val="0"/>
          <w:lang w:eastAsia="hu-HU" w:bidi="ar-SA"/>
        </w:rPr>
        <w:t xml:space="preserve"> Merse u. 21.)</w:t>
      </w:r>
    </w:p>
    <w:p w:rsidR="008A5000" w:rsidRPr="008A5000" w:rsidRDefault="008A5000" w:rsidP="008A5000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IMS Magyarország Kft. (2040 Budaörs, Panoráma u. 4.)</w:t>
      </w:r>
    </w:p>
    <w:p w:rsidR="008A5000" w:rsidRDefault="008A5000" w:rsidP="008A5000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Friss Európa Nonprofit Kft.</w:t>
      </w:r>
      <w:r w:rsidRPr="008A5000">
        <w:rPr>
          <w:rFonts w:ascii="Garamond" w:eastAsia="Times New Roman" w:hAnsi="Garamond" w:cs="Times New Roman"/>
          <w:b/>
          <w:bCs/>
          <w:kern w:val="0"/>
          <w:shd w:val="clear" w:color="auto" w:fill="FFFFFF"/>
          <w:lang w:eastAsia="hu-HU" w:bidi="ar-SA"/>
        </w:rPr>
        <w:t> (</w:t>
      </w:r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1141 Budapest, </w:t>
      </w:r>
      <w:proofErr w:type="spellStart"/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Szugló</w:t>
      </w:r>
      <w:proofErr w:type="spellEnd"/>
      <w:r w:rsidRPr="008A5000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 u. 82. fsz. 2.)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.</w:t>
      </w:r>
    </w:p>
    <w:p w:rsidR="008A5000" w:rsidRDefault="008A5000" w:rsidP="008A5000">
      <w:pPr>
        <w:widowControl/>
        <w:suppressAutoHyphens w:val="0"/>
        <w:autoSpaceDN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</w:p>
    <w:p w:rsidR="00CE5D86" w:rsidRDefault="008A5000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A közbeszerzést mindhárom esetben a Public Sector Kft. nyerte.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 Azt, hogy az ajánlatot tevő c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é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gek egymástól nem voltak függetlenek és ajánlataikat összehangolhatták alátámasztja az a tény, hogy a Friss Európa Kft. által korábban más tárgyban lefolytatott meghívásos közbeszerzési elj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á</w:t>
      </w:r>
      <w:r w:rsidR="00CE5D86"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ráson a Public Sector Kft. nyert és meghívottként részt vett az IMS Magyarország Kft. is. A közbeszerzésieljárás a következő volt:</w:t>
      </w:r>
    </w:p>
    <w:p w:rsidR="00CE5D86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hyperlink r:id="rId7" w:history="1">
        <w:r w:rsidRPr="004670FA">
          <w:rPr>
            <w:rStyle w:val="Hiperhivatkozs"/>
            <w:rFonts w:ascii="Garamond" w:eastAsia="Times New Roman" w:hAnsi="Garamond" w:cs="Times New Roman"/>
            <w:kern w:val="0"/>
            <w:shd w:val="clear" w:color="auto" w:fill="FFFFFF"/>
            <w:lang w:eastAsia="hu-HU" w:bidi="ar-SA"/>
          </w:rPr>
          <w:t>http://www.kozbeszerzes.hu/adatbazis/mutat/hirdetmeny/portal_7682_2012/</w:t>
        </w:r>
      </w:hyperlink>
    </w:p>
    <w:p w:rsidR="00CE5D86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</w:p>
    <w:p w:rsidR="008A5000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Tényként megállapítható tehát, hogy az érintett három cég kapcsolatban állt már egymással a h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á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rom közbeszerzés kiírását megelőzően. Gyanúra ad okot az a körülmény, hogy a három egymá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>s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tól eltérő – és földrajzilag is egymástól távol lévő – kiíró éppen ugyanazt a három Budapesti, vagy </w:t>
      </w: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lastRenderedPageBreak/>
        <w:t>Budapest környéki ajánlattevőt hívja meg egy közbeszerzési eljárásban egymástól függetlenül. Vajon honnan kapták az információt a pályázatot kiírók, hogy az érintett TÁMOP-os program megvalósítására éppen ezt a három céget hívják meg?</w:t>
      </w:r>
    </w:p>
    <w:p w:rsidR="00CE5D86" w:rsidRDefault="00CE5D86" w:rsidP="00CE5D86">
      <w:pPr>
        <w:widowControl/>
        <w:suppressAutoHyphens w:val="0"/>
        <w:autoSpaceDN/>
        <w:jc w:val="both"/>
        <w:textAlignment w:val="auto"/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</w:pPr>
    </w:p>
    <w:p w:rsidR="00CE5D86" w:rsidRPr="00C015EB" w:rsidRDefault="00CE5D86" w:rsidP="00C015EB">
      <w:pPr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  <w:kern w:val="0"/>
          <w:shd w:val="clear" w:color="auto" w:fill="FFFFFF"/>
          <w:lang w:eastAsia="hu-HU" w:bidi="ar-SA"/>
        </w:rPr>
        <w:t xml:space="preserve">Álláspontunk szerint a fenti tényállás alaposan felveti annak a gyanúját, hogy az ajánlatot benyújtó </w:t>
      </w:r>
      <w:r w:rsidRPr="00C015EB">
        <w:rPr>
          <w:rFonts w:ascii="Garamond" w:hAnsi="Garamond"/>
        </w:rPr>
        <w:t xml:space="preserve">cégek </w:t>
      </w:r>
      <w:r w:rsidR="00C015EB" w:rsidRPr="00C015EB">
        <w:rPr>
          <w:rFonts w:ascii="Garamond" w:hAnsi="Garamond"/>
        </w:rPr>
        <w:t>a közbeszerzési eljárás</w:t>
      </w:r>
      <w:r w:rsidR="00C015EB">
        <w:rPr>
          <w:rFonts w:ascii="Garamond" w:hAnsi="Garamond"/>
        </w:rPr>
        <w:t xml:space="preserve"> </w:t>
      </w:r>
      <w:r w:rsidR="00C015EB" w:rsidRPr="00C015EB">
        <w:rPr>
          <w:rFonts w:ascii="Garamond" w:hAnsi="Garamond"/>
        </w:rPr>
        <w:t>eredményének befolyásolása érdekében az árak, díjak, egyéb szerződéses feltételek rögzítésére vagy a piac felosztására irányuló megállapodást köt</w:t>
      </w:r>
      <w:r w:rsidR="00C015EB">
        <w:rPr>
          <w:rFonts w:ascii="Garamond" w:hAnsi="Garamond"/>
        </w:rPr>
        <w:t>öttek</w:t>
      </w:r>
      <w:r w:rsidR="00C015EB" w:rsidRPr="00C015EB">
        <w:rPr>
          <w:rFonts w:ascii="Garamond" w:hAnsi="Garamond"/>
        </w:rPr>
        <w:t xml:space="preserve"> és ezzel a versenyt korlátoz</w:t>
      </w:r>
      <w:r w:rsidR="00C015EB">
        <w:rPr>
          <w:rFonts w:ascii="Garamond" w:hAnsi="Garamond"/>
        </w:rPr>
        <w:t xml:space="preserve">ták és így megvalósíthatták a Btk. 420. § (1) bekezdése szerinti </w:t>
      </w:r>
      <w:r w:rsidR="00C015EB">
        <w:rPr>
          <w:rFonts w:ascii="Garamond" w:hAnsi="Garamond"/>
          <w:b/>
        </w:rPr>
        <w:t>„</w:t>
      </w:r>
      <w:r w:rsidR="00C015EB" w:rsidRPr="002207ED">
        <w:rPr>
          <w:rFonts w:ascii="Garamond" w:hAnsi="Garamond"/>
          <w:color w:val="474747"/>
        </w:rPr>
        <w:t>Versenyt korlátozó m</w:t>
      </w:r>
      <w:r w:rsidR="00C015EB" w:rsidRPr="00C015EB">
        <w:rPr>
          <w:rFonts w:ascii="Garamond" w:hAnsi="Garamond"/>
          <w:color w:val="474747"/>
        </w:rPr>
        <w:t>egállapodás közbeszerzési és koncessziós eljárásban” bűncselekmény törvényi tényállását.</w:t>
      </w:r>
    </w:p>
    <w:p w:rsidR="008A5000" w:rsidRDefault="008A5000" w:rsidP="00C015EB">
      <w:pPr>
        <w:jc w:val="both"/>
        <w:rPr>
          <w:rFonts w:ascii="Garamond" w:hAnsi="Garamond"/>
        </w:rPr>
      </w:pPr>
    </w:p>
    <w:p w:rsidR="00C015EB" w:rsidRDefault="00C015EB" w:rsidP="00C015EB">
      <w:pPr>
        <w:jc w:val="both"/>
        <w:rPr>
          <w:rFonts w:ascii="Garamond" w:hAnsi="Garamond"/>
        </w:rPr>
      </w:pPr>
      <w:r>
        <w:rPr>
          <w:rFonts w:ascii="Garamond" w:hAnsi="Garamond"/>
        </w:rPr>
        <w:t>Nehezen képzelhető el, hogy a pályázatot kiírók egymástól függetlenül jutottak volna el ugyanahhoz a három ajánlattevőhöz, alapos a gyanú arra, hogy tudtak arról, hogy a három társaság meghívása csak a törvényesség látszata miatt kell és a megvalósítandó feladatokért fizetendő díj kapcsán nincs verseny közöttük és ezért nem is a versennyel elérhető legjobb ajánlat fog nyerni, hanem az érintettek által előre meghatározott magasabb összeget kell majd fizetni a szolgáltatásért.</w:t>
      </w:r>
    </w:p>
    <w:p w:rsidR="00C015EB" w:rsidRDefault="00C015EB" w:rsidP="00C015EB">
      <w:pPr>
        <w:jc w:val="both"/>
        <w:rPr>
          <w:rFonts w:ascii="Garamond" w:hAnsi="Garamond"/>
        </w:rPr>
      </w:pPr>
    </w:p>
    <w:p w:rsidR="00C015EB" w:rsidRDefault="00C015EB" w:rsidP="00C015EB">
      <w:pPr>
        <w:jc w:val="both"/>
        <w:rPr>
          <w:rFonts w:ascii="Garamond" w:hAnsi="Garamond"/>
        </w:rPr>
      </w:pPr>
      <w:r>
        <w:rPr>
          <w:rFonts w:ascii="Garamond" w:hAnsi="Garamond"/>
        </w:rPr>
        <w:t>Mindezzel a kiírásokért felelős személyek megvalósíthatták a Btk. 376. § (1) bekezdése szerinti „Hűtlen kezelés” bűncselekmény törvényi tényállását, amennyiben a rájuk bízott idegen vagyon (az alapítvány, illetve önkormányzat vagyonát képező, pályázattal elnyert EU-s támogatás) kezelésére vonatkozó kötelességüket megszegték azzal, hogy nem tettek meg mindent azért, hogy valódi verseny alapján válasszák ki a program megvalósítóját.  Amennyiben a nyomozás során nem bizonyítható, hogy a kiíróknál a felelős személyek tudtak arról, hogy nincs valós verseny a meghívottak között, akkor is megvalósíthatták a Btk. 377. § (1) beke</w:t>
      </w:r>
      <w:r w:rsidR="00FF6CA1">
        <w:rPr>
          <w:rFonts w:ascii="Garamond" w:hAnsi="Garamond"/>
        </w:rPr>
        <w:t>zdése szerinti hanyag kezelés bű</w:t>
      </w:r>
      <w:r>
        <w:rPr>
          <w:rFonts w:ascii="Garamond" w:hAnsi="Garamond"/>
        </w:rPr>
        <w:t>ncselekmény tényállását,</w:t>
      </w:r>
      <w:r w:rsidR="00FF6CA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mert </w:t>
      </w:r>
      <w:r w:rsidR="00FF6CA1">
        <w:rPr>
          <w:rFonts w:ascii="Garamond" w:hAnsi="Garamond"/>
        </w:rPr>
        <w:t>akkor gondatlanságból nem ellenőrizték a meghívott cégek közötti kapcsolatokat.</w:t>
      </w:r>
    </w:p>
    <w:p w:rsidR="00FF6CA1" w:rsidRDefault="00FF6CA1" w:rsidP="00C015EB">
      <w:pPr>
        <w:jc w:val="both"/>
        <w:rPr>
          <w:rFonts w:ascii="Garamond" w:hAnsi="Garamond"/>
        </w:rPr>
      </w:pPr>
    </w:p>
    <w:p w:rsidR="008F590D" w:rsidRPr="000F793B" w:rsidRDefault="008F590D" w:rsidP="008F590D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Garamond" w:hAnsi="Garamond" w:cs="Times New Roman"/>
          <w:kern w:val="0"/>
          <w:lang w:eastAsia="hu-HU" w:bidi="ar-SA"/>
        </w:rPr>
      </w:pPr>
      <w:r>
        <w:rPr>
          <w:rFonts w:ascii="Garamond" w:hAnsi="Garamond" w:cs="Tahoma"/>
          <w:kern w:val="0"/>
          <w:lang w:eastAsia="hu-HU" w:bidi="ar-SA"/>
        </w:rPr>
        <w:t>Kérjük, hogy az ügyben szíveskedjenek a nyomozást lefolytatni.</w:t>
      </w:r>
    </w:p>
    <w:p w:rsidR="00582250" w:rsidRDefault="00582250">
      <w:pPr>
        <w:pStyle w:val="Standard"/>
      </w:pPr>
      <w:r>
        <w:rPr>
          <w:rFonts w:ascii="Garamond" w:hAnsi="Garamond"/>
        </w:rPr>
        <w:t>Budapest, 201</w:t>
      </w:r>
      <w:r w:rsidR="008A5000">
        <w:rPr>
          <w:rFonts w:ascii="Garamond" w:hAnsi="Garamond"/>
        </w:rPr>
        <w:t>7</w:t>
      </w:r>
      <w:r>
        <w:rPr>
          <w:rFonts w:ascii="Garamond" w:hAnsi="Garamond"/>
        </w:rPr>
        <w:t xml:space="preserve">. </w:t>
      </w:r>
      <w:r w:rsidR="008A5000">
        <w:rPr>
          <w:rFonts w:ascii="Garamond" w:hAnsi="Garamond"/>
        </w:rPr>
        <w:t>január 20.</w:t>
      </w:r>
    </w:p>
    <w:p w:rsidR="00582250" w:rsidRDefault="00582250">
      <w:pPr>
        <w:pStyle w:val="Standard"/>
        <w:ind w:left="3540"/>
        <w:rPr>
          <w:rFonts w:ascii="Garamond" w:hAnsi="Garamond"/>
        </w:rPr>
      </w:pPr>
      <w:r>
        <w:rPr>
          <w:rFonts w:ascii="Garamond" w:hAnsi="Garamond"/>
        </w:rPr>
        <w:t xml:space="preserve">   Tisztelettel:</w:t>
      </w:r>
    </w:p>
    <w:p w:rsidR="00582250" w:rsidRDefault="009947DB">
      <w:pPr>
        <w:pStyle w:val="Standard"/>
        <w:ind w:left="4956" w:firstLine="708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1" o:spid="_x0000_s1026" type="#_x0000_t32" style="position:absolute;left:0;text-align:left;margin-left:309.7pt;margin-top:9.15pt;width:13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" strokeweight=".26008mm">
            <v:stroke joinstyle="miter"/>
          </v:shape>
        </w:pict>
      </w:r>
      <w:r w:rsidR="00024683">
        <w:tab/>
      </w:r>
    </w:p>
    <w:p w:rsidR="00582250" w:rsidRDefault="00582250">
      <w:pPr>
        <w:pStyle w:val="Standard"/>
        <w:ind w:left="4956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proofErr w:type="spellStart"/>
      <w:r w:rsidR="00024683">
        <w:rPr>
          <w:rFonts w:ascii="Garamond" w:hAnsi="Garamond"/>
        </w:rPr>
        <w:t>Hadházy</w:t>
      </w:r>
      <w:proofErr w:type="spellEnd"/>
      <w:r w:rsidR="00024683">
        <w:rPr>
          <w:rFonts w:ascii="Garamond" w:hAnsi="Garamond"/>
        </w:rPr>
        <w:t xml:space="preserve"> Ákos Ányos</w:t>
      </w:r>
    </w:p>
    <w:p w:rsidR="00D463A1" w:rsidRDefault="00D463A1">
      <w:pPr>
        <w:pStyle w:val="Standard"/>
        <w:ind w:left="4956" w:firstLine="708"/>
        <w:rPr>
          <w:rFonts w:ascii="Garamond" w:hAnsi="Garamond"/>
        </w:rPr>
      </w:pPr>
      <w:r>
        <w:rPr>
          <w:rFonts w:ascii="Garamond" w:hAnsi="Garamond"/>
        </w:rPr>
        <w:tab/>
        <w:t>Országgyűlési képviselő</w:t>
      </w:r>
    </w:p>
    <w:p w:rsidR="00D463A1" w:rsidRDefault="00D463A1">
      <w:pPr>
        <w:pStyle w:val="Standard"/>
        <w:ind w:left="4956" w:firstLine="708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LMP</w:t>
      </w:r>
    </w:p>
    <w:sectPr w:rsidR="00D463A1" w:rsidSect="002F371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1F" w:rsidRDefault="004D6E1F">
      <w:r>
        <w:separator/>
      </w:r>
    </w:p>
  </w:endnote>
  <w:endnote w:type="continuationSeparator" w:id="0">
    <w:p w:rsidR="004D6E1F" w:rsidRDefault="004D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50" w:rsidRDefault="00582250">
    <w:pPr>
      <w:pStyle w:val="llb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1F" w:rsidRDefault="004D6E1F">
      <w:r>
        <w:rPr>
          <w:color w:val="000000"/>
        </w:rPr>
        <w:separator/>
      </w:r>
    </w:p>
  </w:footnote>
  <w:footnote w:type="continuationSeparator" w:id="0">
    <w:p w:rsidR="004D6E1F" w:rsidRDefault="004D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50" w:rsidRDefault="00582250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091"/>
    <w:multiLevelType w:val="hybridMultilevel"/>
    <w:tmpl w:val="D0DC3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065B6C"/>
    <w:multiLevelType w:val="multilevel"/>
    <w:tmpl w:val="2D7E9ACA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2A5"/>
    <w:rsid w:val="00024683"/>
    <w:rsid w:val="00030576"/>
    <w:rsid w:val="00035083"/>
    <w:rsid w:val="000727E8"/>
    <w:rsid w:val="000F793B"/>
    <w:rsid w:val="001A675E"/>
    <w:rsid w:val="001E565C"/>
    <w:rsid w:val="002207ED"/>
    <w:rsid w:val="0022191E"/>
    <w:rsid w:val="002270A2"/>
    <w:rsid w:val="00283E49"/>
    <w:rsid w:val="002C4FA7"/>
    <w:rsid w:val="002E31BE"/>
    <w:rsid w:val="002F3711"/>
    <w:rsid w:val="003013F1"/>
    <w:rsid w:val="0030682E"/>
    <w:rsid w:val="00362028"/>
    <w:rsid w:val="00364E42"/>
    <w:rsid w:val="00366C95"/>
    <w:rsid w:val="0039254B"/>
    <w:rsid w:val="003B4512"/>
    <w:rsid w:val="003F2ED4"/>
    <w:rsid w:val="0042452F"/>
    <w:rsid w:val="00430FC9"/>
    <w:rsid w:val="004C1249"/>
    <w:rsid w:val="004D6E1F"/>
    <w:rsid w:val="00527604"/>
    <w:rsid w:val="00562643"/>
    <w:rsid w:val="00582250"/>
    <w:rsid w:val="005A752C"/>
    <w:rsid w:val="005B23CB"/>
    <w:rsid w:val="005C7982"/>
    <w:rsid w:val="00622F53"/>
    <w:rsid w:val="006839AC"/>
    <w:rsid w:val="0072100C"/>
    <w:rsid w:val="007312A5"/>
    <w:rsid w:val="0082752D"/>
    <w:rsid w:val="008514BD"/>
    <w:rsid w:val="00886CE0"/>
    <w:rsid w:val="008A5000"/>
    <w:rsid w:val="008A5218"/>
    <w:rsid w:val="008A6E38"/>
    <w:rsid w:val="008B3260"/>
    <w:rsid w:val="008E01CA"/>
    <w:rsid w:val="008E1666"/>
    <w:rsid w:val="008E1CE8"/>
    <w:rsid w:val="008E46AB"/>
    <w:rsid w:val="008F590D"/>
    <w:rsid w:val="00964D46"/>
    <w:rsid w:val="009947DB"/>
    <w:rsid w:val="009B55AC"/>
    <w:rsid w:val="00A00FE8"/>
    <w:rsid w:val="00A51901"/>
    <w:rsid w:val="00B33680"/>
    <w:rsid w:val="00B5162C"/>
    <w:rsid w:val="00B75967"/>
    <w:rsid w:val="00B96D12"/>
    <w:rsid w:val="00BD54A6"/>
    <w:rsid w:val="00C015EB"/>
    <w:rsid w:val="00C0182C"/>
    <w:rsid w:val="00C64DEB"/>
    <w:rsid w:val="00C66CBB"/>
    <w:rsid w:val="00C9269E"/>
    <w:rsid w:val="00C9729E"/>
    <w:rsid w:val="00CA020E"/>
    <w:rsid w:val="00CE5D86"/>
    <w:rsid w:val="00D15D72"/>
    <w:rsid w:val="00D463A1"/>
    <w:rsid w:val="00DB5EA4"/>
    <w:rsid w:val="00DC696A"/>
    <w:rsid w:val="00DE0123"/>
    <w:rsid w:val="00DF2D4B"/>
    <w:rsid w:val="00E26910"/>
    <w:rsid w:val="00E556E5"/>
    <w:rsid w:val="00E55781"/>
    <w:rsid w:val="00E77470"/>
    <w:rsid w:val="00E970BC"/>
    <w:rsid w:val="00EE0ED9"/>
    <w:rsid w:val="00EE3FDC"/>
    <w:rsid w:val="00F5163D"/>
    <w:rsid w:val="00F81EA2"/>
    <w:rsid w:val="00FE52D4"/>
    <w:rsid w:val="00FF167E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Egyenes összekötő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71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Cmsor1">
    <w:name w:val="heading 1"/>
    <w:basedOn w:val="Standard"/>
    <w:next w:val="Standard"/>
    <w:link w:val="Cmsor1Char"/>
    <w:uiPriority w:val="99"/>
    <w:qFormat/>
    <w:rsid w:val="002F3711"/>
    <w:pPr>
      <w:keepNext/>
      <w:outlineLvl w:val="0"/>
    </w:pPr>
    <w:rPr>
      <w:rFonts w:ascii="Cambria" w:hAnsi="Cambria"/>
      <w:b/>
      <w:bCs/>
      <w:kern w:val="32"/>
      <w:sz w:val="29"/>
      <w:szCs w:val="29"/>
      <w:lang w:bidi="hi-IN"/>
    </w:rPr>
  </w:style>
  <w:style w:type="paragraph" w:styleId="Cmsor2">
    <w:name w:val="heading 2"/>
    <w:basedOn w:val="Standard"/>
    <w:next w:val="Standard"/>
    <w:link w:val="Cmsor2Char"/>
    <w:uiPriority w:val="99"/>
    <w:qFormat/>
    <w:rsid w:val="002F3711"/>
    <w:pPr>
      <w:keepNext/>
      <w:outlineLvl w:val="1"/>
    </w:pPr>
    <w:rPr>
      <w:rFonts w:ascii="Cambria" w:hAnsi="Cambria"/>
      <w:b/>
      <w:bCs/>
      <w:i/>
      <w:iCs/>
      <w:sz w:val="25"/>
      <w:szCs w:val="25"/>
      <w:lang w:bidi="hi-IN"/>
    </w:rPr>
  </w:style>
  <w:style w:type="paragraph" w:styleId="Cmsor3">
    <w:name w:val="heading 3"/>
    <w:basedOn w:val="Standard"/>
    <w:next w:val="Standard"/>
    <w:link w:val="Cmsor3Char"/>
    <w:uiPriority w:val="99"/>
    <w:qFormat/>
    <w:rsid w:val="002F3711"/>
    <w:pPr>
      <w:keepNext/>
      <w:jc w:val="center"/>
      <w:outlineLvl w:val="2"/>
    </w:pPr>
    <w:rPr>
      <w:rFonts w:ascii="Cambria" w:hAnsi="Cambria"/>
      <w:b/>
      <w:bCs/>
      <w:sz w:val="23"/>
      <w:szCs w:val="23"/>
      <w:lang w:bidi="hi-IN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2207E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paragraph" w:customStyle="1" w:styleId="Standard">
    <w:name w:val="Standard"/>
    <w:uiPriority w:val="99"/>
    <w:rsid w:val="002F3711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F371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2F3711"/>
    <w:pPr>
      <w:jc w:val="both"/>
    </w:pPr>
    <w:rPr>
      <w:szCs w:val="20"/>
    </w:rPr>
  </w:style>
  <w:style w:type="paragraph" w:styleId="Lista">
    <w:name w:val="List"/>
    <w:basedOn w:val="Textbody"/>
    <w:uiPriority w:val="99"/>
    <w:rsid w:val="002F3711"/>
    <w:rPr>
      <w:rFonts w:cs="Mangal"/>
    </w:rPr>
  </w:style>
  <w:style w:type="paragraph" w:styleId="Kpalrs">
    <w:name w:val="caption"/>
    <w:basedOn w:val="Standard"/>
    <w:uiPriority w:val="99"/>
    <w:qFormat/>
    <w:rsid w:val="002F371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2F3711"/>
    <w:pPr>
      <w:suppressLineNumbers/>
    </w:pPr>
    <w:rPr>
      <w:rFonts w:cs="Mangal"/>
    </w:rPr>
  </w:style>
  <w:style w:type="paragraph" w:styleId="lfej">
    <w:name w:val="header"/>
    <w:basedOn w:val="Standard"/>
    <w:link w:val="lfejChar"/>
    <w:uiPriority w:val="99"/>
    <w:rsid w:val="002F3711"/>
    <w:pPr>
      <w:tabs>
        <w:tab w:val="center" w:pos="4536"/>
        <w:tab w:val="right" w:pos="9072"/>
      </w:tabs>
    </w:pPr>
    <w:rPr>
      <w:sz w:val="21"/>
      <w:szCs w:val="21"/>
      <w:lang w:bidi="hi-IN"/>
    </w:rPr>
  </w:style>
  <w:style w:type="character" w:customStyle="1" w:styleId="lfejChar">
    <w:name w:val="Élőfej Char"/>
    <w:link w:val="lfej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llb">
    <w:name w:val="footer"/>
    <w:basedOn w:val="Standard"/>
    <w:link w:val="llbChar"/>
    <w:uiPriority w:val="99"/>
    <w:rsid w:val="002F3711"/>
    <w:pPr>
      <w:tabs>
        <w:tab w:val="center" w:pos="4536"/>
        <w:tab w:val="right" w:pos="9072"/>
      </w:tabs>
    </w:pPr>
    <w:rPr>
      <w:sz w:val="21"/>
      <w:szCs w:val="21"/>
      <w:lang w:bidi="hi-IN"/>
    </w:rPr>
  </w:style>
  <w:style w:type="character" w:customStyle="1" w:styleId="llbChar">
    <w:name w:val="Élőláb Char"/>
    <w:link w:val="llb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Szvegtrzs2">
    <w:name w:val="Body Text 2"/>
    <w:basedOn w:val="Standard"/>
    <w:link w:val="Szvegtrzs2Char"/>
    <w:uiPriority w:val="99"/>
    <w:rsid w:val="002F3711"/>
    <w:pPr>
      <w:jc w:val="both"/>
    </w:pPr>
    <w:rPr>
      <w:sz w:val="21"/>
      <w:szCs w:val="21"/>
      <w:lang w:bidi="hi-IN"/>
    </w:rPr>
  </w:style>
  <w:style w:type="character" w:customStyle="1" w:styleId="Szvegtrzs2Char">
    <w:name w:val="Szövegtörzs 2 Char"/>
    <w:link w:val="Szvegtrzs2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2F3711"/>
    <w:rPr>
      <w:rFonts w:ascii="Times New Roman" w:hAnsi="Times New Roman"/>
    </w:rPr>
  </w:style>
  <w:style w:type="character" w:customStyle="1" w:styleId="WW8Num1z1">
    <w:name w:val="WW8Num1z1"/>
    <w:uiPriority w:val="99"/>
    <w:rsid w:val="002F3711"/>
    <w:rPr>
      <w:rFonts w:ascii="Courier New" w:hAnsi="Courier New"/>
    </w:rPr>
  </w:style>
  <w:style w:type="character" w:customStyle="1" w:styleId="WW8Num1z2">
    <w:name w:val="WW8Num1z2"/>
    <w:uiPriority w:val="99"/>
    <w:rsid w:val="002F3711"/>
    <w:rPr>
      <w:rFonts w:ascii="Wingdings" w:hAnsi="Wingdings"/>
    </w:rPr>
  </w:style>
  <w:style w:type="character" w:customStyle="1" w:styleId="WW8Num1z3">
    <w:name w:val="WW8Num1z3"/>
    <w:uiPriority w:val="99"/>
    <w:rsid w:val="002F3711"/>
    <w:rPr>
      <w:rFonts w:ascii="Symbol" w:hAnsi="Symbol"/>
    </w:rPr>
  </w:style>
  <w:style w:type="character" w:customStyle="1" w:styleId="Bekezdsalap-bettpusa">
    <w:name w:val="Bekezdés alap-betűtípusa"/>
    <w:uiPriority w:val="99"/>
    <w:rsid w:val="002F3711"/>
  </w:style>
  <w:style w:type="character" w:customStyle="1" w:styleId="Internetlink">
    <w:name w:val="Internet link"/>
    <w:uiPriority w:val="99"/>
    <w:rsid w:val="002F371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B3260"/>
    <w:pPr>
      <w:ind w:left="720"/>
      <w:contextualSpacing/>
    </w:pPr>
    <w:rPr>
      <w:szCs w:val="21"/>
    </w:rPr>
  </w:style>
  <w:style w:type="paragraph" w:styleId="NormlWeb">
    <w:name w:val="Normal (Web)"/>
    <w:basedOn w:val="Norml"/>
    <w:uiPriority w:val="99"/>
    <w:semiHidden/>
    <w:rsid w:val="00C66C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val="en-US" w:eastAsia="en-US" w:bidi="ar-SA"/>
    </w:rPr>
  </w:style>
  <w:style w:type="numbering" w:customStyle="1" w:styleId="WW8Num1">
    <w:name w:val="WW8Num1"/>
    <w:rsid w:val="00F770BA"/>
    <w:pPr>
      <w:numPr>
        <w:numId w:val="1"/>
      </w:numPr>
    </w:pPr>
  </w:style>
  <w:style w:type="character" w:styleId="Kiemels2">
    <w:name w:val="Strong"/>
    <w:uiPriority w:val="22"/>
    <w:qFormat/>
    <w:locked/>
    <w:rsid w:val="008514BD"/>
    <w:rPr>
      <w:b/>
      <w:bCs/>
    </w:rPr>
  </w:style>
  <w:style w:type="character" w:styleId="Hiperhivatkozs">
    <w:name w:val="Hyperlink"/>
    <w:uiPriority w:val="99"/>
    <w:unhideWhenUsed/>
    <w:rsid w:val="00035083"/>
    <w:rPr>
      <w:color w:val="0000FF"/>
      <w:u w:val="single"/>
    </w:rPr>
  </w:style>
  <w:style w:type="character" w:customStyle="1" w:styleId="apple-converted-space">
    <w:name w:val="apple-converted-space"/>
    <w:rsid w:val="00035083"/>
  </w:style>
  <w:style w:type="paragraph" w:customStyle="1" w:styleId="cf0">
    <w:name w:val="cf0"/>
    <w:basedOn w:val="Norml"/>
    <w:rsid w:val="00C018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Cmsor4Char">
    <w:name w:val="Címsor 4 Char"/>
    <w:link w:val="Cmsor4"/>
    <w:rsid w:val="002207E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3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7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88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8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3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39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3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zbeszerzes.hu/adatbazis/mutat/hirdetmeny/portal_7682_2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XIV</vt:lpstr>
    </vt:vector>
  </TitlesOfParts>
  <Company/>
  <LinksUpToDate>false</LinksUpToDate>
  <CharactersWithSpaces>4940</CharactersWithSpaces>
  <SharedDoc>false</SharedDoc>
  <HLinks>
    <vt:vector size="6" baseType="variant"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http://www.kozbeszerzes.hu/adatbazis/mutat/hirdetmeny/portal_7682_2012/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XIV</dc:title>
  <dc:creator>fm9fytmf7qkckctv9t29tbbbg</dc:creator>
  <cp:lastModifiedBy>OLDIRTY</cp:lastModifiedBy>
  <cp:revision>1</cp:revision>
  <cp:lastPrinted>2017-01-25T09:21:00Z</cp:lastPrinted>
  <dcterms:created xsi:type="dcterms:W3CDTF">2017-01-25T09:22:00Z</dcterms:created>
  <dcterms:modified xsi:type="dcterms:W3CDTF">2017-01-25T09:28:00Z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